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pelikeidas</w:t>
      </w:r>
    </w:p>
    <w:p>
      <w:r>
        <w:t>22.3.2024 perjantai</w:t>
      </w:r>
    </w:p>
    <w:p>
      <w:pPr>
        <w:pStyle w:val="Heading1"/>
      </w:pPr>
      <w:r>
        <w:t>22.3.2024-24.3.2024</w:t>
      </w:r>
    </w:p>
    <w:p>
      <w:pPr>
        <w:pStyle w:val="Heading2"/>
      </w:pPr>
      <w:r>
        <w:t>12:00-16:00 LiveAmmunta perheille Pelikeitaalla sekä Bilistä</w:t>
      </w:r>
    </w:p>
    <w:p>
      <w:r>
        <w:t>Ammutaan villissä lännessä ja villisiat sekä hirvet myös vaarassa</w:t>
      </w:r>
    </w:p>
    <w:p>
      <w:r>
        <w:t xml:space="preserve"> 5€perhe (2-4)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