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16.12.2020 keskiviikko</w:t>
      </w:r>
    </w:p>
    <w:p>
      <w:pPr>
        <w:pStyle w:val="Heading1"/>
      </w:pPr>
      <w:r>
        <w:t>16.12.2020 keskiviikko</w:t>
      </w:r>
    </w:p>
    <w:p>
      <w:pPr>
        <w:pStyle w:val="Heading2"/>
      </w:pPr>
      <w:r>
        <w:t>17:30-19:30 Kuukauden pohjoismainen elokuva pääkirjastossa</w:t>
      </w:r>
    </w:p>
    <w:p>
      <w:r>
        <w:t xml:space="preserve">Perinteinen Kuukauden pohjoismainen elokuva -sarja järjestetään myös tänä syksynä eri puolella maata, yhteensä kahdeksalla paikkakunnalla.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