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25.5.2021 tiistai</w:t>
      </w:r>
    </w:p>
    <w:p>
      <w:pPr>
        <w:pStyle w:val="Heading1"/>
      </w:pPr>
      <w:r>
        <w:t>25.5.2021 tiistai</w:t>
      </w:r>
    </w:p>
    <w:p>
      <w:pPr>
        <w:pStyle w:val="Heading2"/>
      </w:pPr>
      <w:r>
        <w:t>18:00-19:00 Toukokuun Taidetiistait: Kylässä Teemu Hirvilammi</w:t>
      </w:r>
    </w:p>
    <w:p>
      <w:r>
        <w:t>Päivi Rintaniemen taiteilijatapaamisessa vieraana arkkitehti Teemu Hirvilammi</w:t>
      </w:r>
    </w:p>
    <w:p>
      <w:r>
        <w:t xml:space="preserve">6 / 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