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Hebrominranta</w:t>
      </w:r>
    </w:p>
    <w:p>
      <w:r>
        <w:t>3.7.2021 lauantai</w:t>
      </w:r>
    </w:p>
    <w:p>
      <w:pPr>
        <w:pStyle w:val="Heading1"/>
      </w:pPr>
      <w:r>
        <w:t>3.7.2021 lauantai</w:t>
      </w:r>
    </w:p>
    <w:p>
      <w:pPr>
        <w:pStyle w:val="Heading2"/>
      </w:pPr>
      <w:r>
        <w:t>08:00-16:00 Hebrominrannan Rompetori</w:t>
      </w:r>
    </w:p>
    <w:p>
      <w:r>
        <w:t xml:space="preserve">Rompetori Koskuella Lauantaina 3.7.2021 Hebrominrannassa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