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16.6.2021 keskiviikko</w:t>
      </w:r>
    </w:p>
    <w:p>
      <w:pPr>
        <w:pStyle w:val="Heading1"/>
      </w:pPr>
      <w:r>
        <w:t>16.6.2021-15.8.2021</w:t>
      </w:r>
    </w:p>
    <w:p>
      <w:pPr>
        <w:pStyle w:val="Heading2"/>
      </w:pPr>
      <w:r>
        <w:t>09:00-14:00 Seinäjoen Kesäkuvataiteilija 2021</w:t>
      </w:r>
    </w:p>
    <w:p>
      <w:r>
        <w:t>Kesäkuvataiteilija kutsuu osallistumaan hiljaiseen muotokuvaan, joka esitetään jälkipolville vuonna 2100.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