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10:00-16:00 Seitsemän sillan kulttuuripyöräily</w:t>
      </w:r>
    </w:p>
    <w:p>
      <w:r>
        <w:t>Tänä vuonna reitiltä löytyy runsaasti ohjelmaa erityisesti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