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7.8.2021 lauantai</w:t>
      </w:r>
    </w:p>
    <w:p>
      <w:pPr>
        <w:pStyle w:val="Heading1"/>
      </w:pPr>
      <w:r>
        <w:t>7.8.2021 lauantai</w:t>
      </w:r>
    </w:p>
    <w:p>
      <w:pPr>
        <w:pStyle w:val="Heading2"/>
      </w:pPr>
      <w:r>
        <w:t>10:00-16:00 Seitsemän sillan kulttuuripyöräily</w:t>
      </w:r>
    </w:p>
    <w:p>
      <w:r>
        <w:t>Tänä vuonna reitiltä löytyy runsaasti ohjelmaa erityisesti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