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Alexeion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18:00-19:00 Virret runoina ja musiikkina</w:t>
      </w:r>
    </w:p>
    <w:p>
      <w:r>
        <w:t>Virsiä runoina ja musiikkina sekä tarinaa virsistä ja niiden tekijöistä. Tapahtumapaikkana Alexeion, pastori Bergerin rakennuttama huvimaja.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