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14.7.2021 keskiviikko</w:t>
      </w:r>
    </w:p>
    <w:p>
      <w:pPr>
        <w:pStyle w:val="Heading1"/>
      </w:pPr>
      <w:r>
        <w:t>14.7.2021 keskiviikko</w:t>
      </w:r>
    </w:p>
    <w:p>
      <w:pPr>
        <w:pStyle w:val="Heading2"/>
      </w:pPr>
      <w:r>
        <w:t>18:00-20:00 Aalto Tietovisa</w:t>
      </w:r>
    </w:p>
    <w:p>
      <w:r>
        <w:t>Tietovisa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