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kirkko</w:t>
      </w:r>
    </w:p>
    <w:p>
      <w:r>
        <w:t>22.12.2021 keskiviikko</w:t>
      </w:r>
    </w:p>
    <w:p>
      <w:pPr>
        <w:pStyle w:val="Heading1"/>
      </w:pPr>
      <w:r>
        <w:t>22.12.2021 keskiviikko</w:t>
      </w:r>
    </w:p>
    <w:p>
      <w:pPr>
        <w:pStyle w:val="Heading2"/>
      </w:pPr>
      <w:r>
        <w:t>19:00-20:15 Taivaanvalkea joulu -konsertti</w:t>
      </w:r>
    </w:p>
    <w:p>
      <w:r>
        <w:t xml:space="preserve">Hengähdä hetki tunnelmallisessa joulukonsertissa </w:t>
      </w:r>
    </w:p>
    <w:p>
      <w:r>
        <w:t>Ohjelma 15 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