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13.11.2021 lauantai</w:t>
      </w:r>
    </w:p>
    <w:p>
      <w:pPr>
        <w:pStyle w:val="Heading1"/>
      </w:pPr>
      <w:r>
        <w:t>13.11.2021-30.4.2022</w:t>
      </w:r>
    </w:p>
    <w:p>
      <w:pPr>
        <w:pStyle w:val="Heading2"/>
      </w:pPr>
      <w:r>
        <w:t>18:00-18:00 Tämä on ryöstö  I  Hulvaton komedia pankkiryöstöstä</w:t>
      </w:r>
    </w:p>
    <w:p>
      <w:r>
        <w:t>Komediahitti, jossa uhmataan fysiikan lakeja! Ja ryöstetään kallisarvoinen timantti.</w:t>
      </w:r>
    </w:p>
    <w:p>
      <w:r>
        <w:t>Liput 32€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