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27.10.2021 keskiviikko</w:t>
      </w:r>
    </w:p>
    <w:p>
      <w:pPr>
        <w:pStyle w:val="Heading1"/>
      </w:pPr>
      <w:r>
        <w:t>27.10.2021 keskiviikko</w:t>
      </w:r>
    </w:p>
    <w:p>
      <w:pPr>
        <w:pStyle w:val="Heading2"/>
      </w:pPr>
      <w:r>
        <w:t>18:00-19:30 Varautumalla valmiutta</w:t>
      </w:r>
    </w:p>
    <w:p>
      <w:r>
        <w:t>Turvallisuutta ja omatoimista varautumista kylille ja kotitalouksiin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