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21.10.2021 torstai</w:t>
      </w:r>
    </w:p>
    <w:p>
      <w:pPr>
        <w:pStyle w:val="Heading1"/>
      </w:pPr>
      <w:r>
        <w:t>21.10.2021-14.11.2021</w:t>
      </w:r>
    </w:p>
    <w:p>
      <w:pPr>
        <w:pStyle w:val="Heading2"/>
      </w:pPr>
      <w:r>
        <w:t>11:00-17:00 Vaasan Taidegraafikot Läpinäkyvä 40-vuotisjuhlanäyttely</w:t>
      </w:r>
    </w:p>
    <w:p>
      <w:r>
        <w:t>Vaasan Taidegraafikot Läpinäkyvä 40-vuotisjuhlanäyttely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