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3.11.2021 keskiviikko</w:t>
      </w:r>
    </w:p>
    <w:p>
      <w:pPr>
        <w:pStyle w:val="Heading1"/>
      </w:pPr>
      <w:r>
        <w:t>3.11.2021 keskiviikko</w:t>
      </w:r>
    </w:p>
    <w:p>
      <w:pPr>
        <w:pStyle w:val="Heading2"/>
      </w:pPr>
      <w:r>
        <w:t>18:00-19:00 Iltatilaisuus Nurmon kirjastolla</w:t>
      </w:r>
    </w:p>
    <w:p>
      <w:r>
        <w:t xml:space="preserve">Iltatilaisuus Nurmon kirjastolla. Tilaisuudessa palkitaan vuoden lainaaja ja esitellään tulevaa kirjastoa.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