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6.11.2021 lauantai</w:t>
      </w:r>
    </w:p>
    <w:p>
      <w:pPr>
        <w:pStyle w:val="Heading1"/>
      </w:pPr>
      <w:r>
        <w:t>6.11.2021 lauantai</w:t>
      </w:r>
    </w:p>
    <w:p>
      <w:pPr>
        <w:pStyle w:val="Heading2"/>
      </w:pPr>
      <w:r>
        <w:t>16:00-21:15 Drive in -elokuvanäytökset Isossakyrössä</w:t>
      </w:r>
    </w:p>
    <w:p>
      <w:r>
        <w:t>Isonkyrön kulttuuripalvelut järjestää kaksi drive in -näytöstä lapsille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