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20.11.2021 lauantai</w:t>
      </w:r>
    </w:p>
    <w:p>
      <w:pPr>
        <w:pStyle w:val="Heading1"/>
      </w:pPr>
      <w:r>
        <w:t>20.11.2021-12.12.2021</w:t>
      </w:r>
    </w:p>
    <w:p>
      <w:pPr>
        <w:pStyle w:val="Heading2"/>
      </w:pPr>
      <w:r>
        <w:t>11:00-17:00 HYENA-kollektiivi – Sulattelu</w:t>
      </w:r>
    </w:p>
    <w:p>
      <w:r>
        <w:t>HYENA-kollektiivi Sulattelu -taidenäyttely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