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30.6.2022 torstai</w:t>
      </w:r>
    </w:p>
    <w:p>
      <w:pPr>
        <w:pStyle w:val="Heading1"/>
      </w:pPr>
      <w:r>
        <w:t>30.6.2022-10.12.2022</w:t>
      </w:r>
    </w:p>
    <w:p>
      <w:pPr>
        <w:pStyle w:val="Heading2"/>
      </w:pPr>
      <w:r>
        <w:t>11:00-15:00 Noelia Mora Solvez: Farming</w:t>
      </w:r>
    </w:p>
    <w:p>
      <w:r>
        <w:t>Ensimmäistä kertaa Suomessa esittäytyvän Noelia Mora Solvezin näyttelyssä astutaan erikoiseen maailmaan.</w:t>
      </w:r>
    </w:p>
    <w:p>
      <w:r>
        <w:t>6/4 €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