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18:00-20:00 LinkedIn asiantuntijamarkkinoinnissa</w:t>
      </w:r>
    </w:p>
    <w:p>
      <w:r>
        <w:t>.</w:t>
      </w:r>
    </w:p>
    <w:p>
      <w:r>
        <w:t xml:space="preserve">Tilaisuus on maksuton ja avoin kaikille LikendInin käytöstä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