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TE-toimisto</w:t>
      </w:r>
    </w:p>
    <w:p>
      <w:r>
        <w:t>26.1.2022 keskiviikko</w:t>
      </w:r>
    </w:p>
    <w:p>
      <w:pPr>
        <w:pStyle w:val="Heading1"/>
      </w:pPr>
      <w:r>
        <w:t>26.1.2022-27.1.2022</w:t>
      </w:r>
    </w:p>
    <w:p>
      <w:pPr>
        <w:pStyle w:val="Heading2"/>
      </w:pPr>
      <w:r>
        <w:t>14:00-17:00 Meirän Rekry 2022, virtuaalimessut</w:t>
      </w:r>
    </w:p>
    <w:p>
      <w:r>
        <w:t>Meirän Rekry -virtuaalimessuilla työ ja tekijä kohtaavat!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