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Aseman koulu / pihaalue</w:t>
      </w:r>
    </w:p>
    <w:p>
      <w:r>
        <w:t>28.5.2022 lauantai</w:t>
      </w:r>
    </w:p>
    <w:p>
      <w:pPr>
        <w:pStyle w:val="Heading1"/>
      </w:pPr>
      <w:r>
        <w:t>28.5.2022 lauantai</w:t>
      </w:r>
    </w:p>
    <w:p>
      <w:pPr>
        <w:pStyle w:val="Heading2"/>
      </w:pPr>
      <w:r>
        <w:t>10:00-15:00 Harrasteajoneuvo tapahtuma / Rompetori</w:t>
      </w:r>
    </w:p>
    <w:p>
      <w:r>
        <w:t>Harrasteajoneuvo tapahtuma / Rompetori Ylistaron asemalla, Aseman koulun pihaalueella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