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24.2.2022 torstai</w:t>
      </w:r>
    </w:p>
    <w:p>
      <w:pPr>
        <w:pStyle w:val="Heading1"/>
      </w:pPr>
      <w:r>
        <w:t>24.2.2022 torstai</w:t>
      </w:r>
    </w:p>
    <w:p>
      <w:pPr>
        <w:pStyle w:val="Heading2"/>
      </w:pPr>
      <w:r>
        <w:t xml:space="preserve">19:00-21:00 Jazzoikoon! Naïssam Jalal  &amp;  Quest of the Invisible </w:t>
      </w:r>
    </w:p>
    <w:p>
      <w:r>
        <w:t>Quest of the Invisible on Euroopassa kovassa nosteessa olevan huilisti Naïssam Jalalin ajankohtainen kokoonpano</w:t>
      </w:r>
    </w:p>
    <w:p>
      <w:r>
        <w:t xml:space="preserve">Liput 20 €.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