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uimahalli</w:t>
      </w:r>
    </w:p>
    <w:p>
      <w:r>
        <w:t>28.2.2022 maanantai</w:t>
      </w:r>
    </w:p>
    <w:p>
      <w:pPr>
        <w:pStyle w:val="Heading1"/>
      </w:pPr>
      <w:r>
        <w:t>28.2.2022 maanantai</w:t>
      </w:r>
    </w:p>
    <w:p>
      <w:pPr>
        <w:pStyle w:val="Heading2"/>
      </w:pPr>
      <w:r>
        <w:t xml:space="preserve">10:00-16:00 Koko perheen uintipäivä </w:t>
      </w:r>
    </w:p>
    <w:p>
      <w:r>
        <w:t>Syyslomalta tuttu Pool race –vesirata palaa uimahalliin. Normaali uintimaksu.  Järj. Alajärven liikunta- ja nuorisopalvelut</w:t>
      </w:r>
    </w:p>
    <w:p>
      <w:r>
        <w:t>Normaali uintimaksu: https://alajarvi.fi/kulttuuri-ja-vapaa-aika/liikunta/uimahalli/uimahallin-hinnasto/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