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08:15-09:00 Rekrytointi, perehdyttäminen, työntekijäkokemus ja työnantajamielikuva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