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</w:t>
      </w:r>
    </w:p>
    <w:p>
      <w:r>
        <w:t>5.12.2017 tiistai</w:t>
      </w:r>
    </w:p>
    <w:p>
      <w:pPr>
        <w:pStyle w:val="Heading1"/>
      </w:pPr>
      <w:r>
        <w:t>5.12.2017 tiistai</w:t>
      </w:r>
    </w:p>
    <w:p>
      <w:pPr>
        <w:pStyle w:val="Heading2"/>
      </w:pPr>
      <w:r>
        <w:t>07:00-09:30 Aalto-maistuu ja tuntuu</w:t>
      </w:r>
    </w:p>
    <w:p>
      <w:r>
        <w:t>Jouluaamiainen Almassa Alvar Aalto-tarinoilla höystettynä</w:t>
      </w:r>
    </w:p>
    <w:p>
      <w:r>
        <w:t xml:space="preserve">Aamiaisen hinta 18 € / hlö.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