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yhteiskoulu</w:t>
      </w:r>
    </w:p>
    <w:p>
      <w:r>
        <w:t>18.11.2017 lauantai</w:t>
      </w:r>
    </w:p>
    <w:p>
      <w:pPr>
        <w:pStyle w:val="Heading1"/>
      </w:pPr>
      <w:r>
        <w:t>18.11.2017 lauantai</w:t>
      </w:r>
    </w:p>
    <w:p>
      <w:pPr>
        <w:pStyle w:val="Heading2"/>
      </w:pPr>
      <w:r>
        <w:t>10:00-15:30 Kuvataiteen salat -taidetyöpaja la 18.11.2017 Lappajärvellä</w:t>
      </w:r>
    </w:p>
    <w:p>
      <w:r>
        <w:t>Taidetyöpajassa 8 - 15 -vuotiaat lapset ja nuoret Järviseudun alueelta kutsutaan tekemään taidetta ammattitaiteilijoiden ohjauksessa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