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11.10.2017 keskiviikko</w:t>
      </w:r>
    </w:p>
    <w:p>
      <w:pPr>
        <w:pStyle w:val="Heading1"/>
      </w:pPr>
      <w:r>
        <w:t>11.10.2017-5.11.2017</w:t>
      </w:r>
    </w:p>
    <w:p>
      <w:pPr>
        <w:pStyle w:val="Heading2"/>
      </w:pPr>
      <w:r>
        <w:t>18:00-16:00 Tuija Palojärvi: Epikriisi</w:t>
      </w:r>
    </w:p>
    <w:p>
      <w:r>
        <w:t>Sekatekniikkaa Seinäjoen taidehallin Uudessa Studiossa</w:t>
      </w:r>
    </w:p>
    <w:p>
      <w:r>
        <w:t>3€/2€, keskiviikkoisin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