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31.12.2017 sunnuntai</w:t>
      </w:r>
    </w:p>
    <w:p>
      <w:pPr>
        <w:pStyle w:val="Heading1"/>
      </w:pPr>
      <w:r>
        <w:t>31.12.2017 sunnuntai</w:t>
      </w:r>
    </w:p>
    <w:p>
      <w:pPr>
        <w:pStyle w:val="Heading2"/>
      </w:pPr>
      <w:r>
        <w:t>17:00-20:00 Kulttuurikeskus Vanhan Paukun uusivuosi</w:t>
      </w:r>
    </w:p>
    <w:p>
      <w:r>
        <w:t>Kulttuurikeskus Vanhassa Paukussa juhlitaan uuttavuotta koko perheen voimin!</w:t>
      </w:r>
    </w:p>
    <w:p>
      <w:r>
        <w:t xml:space="preserve">Tapahtumaan on vapaa pääsy. </w:t>
        <w:br/>
        <w:br/>
        <w:br/>
        <w:br/>
        <w:t xml:space="preserve">TeatteriHiomon tiloissa pelattava pakohuonepeli maksaa 5 €/peli.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