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09:00-15:30 Kansainvälistymisklinikka yrityksille</w:t>
      </w:r>
    </w:p>
    <w:p>
      <w:r>
        <w:t>Minne? Millä resursseilla? Miten? Digitaaliset työkalut?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