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28.3.2018 keskiviikko</w:t>
      </w:r>
    </w:p>
    <w:p>
      <w:pPr>
        <w:pStyle w:val="Heading1"/>
      </w:pPr>
      <w:r>
        <w:t>28.3.2018 keskiviikko</w:t>
      </w:r>
    </w:p>
    <w:p>
      <w:pPr>
        <w:pStyle w:val="Heading2"/>
      </w:pPr>
      <w:r>
        <w:t>19:00-20:00 Musiikkiopiston oppilaiden yhteiskonsertti</w:t>
      </w:r>
    </w:p>
    <w:p>
      <w:r>
        <w:t>Jalasjärven-Jurvan-Kurikan musiikkiopistolaiset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