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5.5.2018 lauantai</w:t>
      </w:r>
    </w:p>
    <w:p>
      <w:pPr>
        <w:pStyle w:val="Heading1"/>
      </w:pPr>
      <w:r>
        <w:t>5.5.2018 lauantai</w:t>
      </w:r>
    </w:p>
    <w:p>
      <w:pPr>
        <w:pStyle w:val="Heading2"/>
      </w:pPr>
      <w:r>
        <w:t>13:00-13:00 Villi 50-luku - Viihdyttävä musiikillinen esitys</w:t>
      </w:r>
    </w:p>
    <w:p>
      <w:r>
        <w:t>Aino-lavalla soi valikoima vuosikymmenen parhaita kotimaisia ja ulkomaisia iskelmiä ja rokkikappaletia.</w:t>
      </w:r>
    </w:p>
    <w:p>
      <w:r>
        <w:t>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