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kaupunginteatterin varasto</w:t>
      </w:r>
    </w:p>
    <w:p>
      <w:r>
        <w:t>21.4.2018 lauantai</w:t>
      </w:r>
    </w:p>
    <w:p>
      <w:pPr>
        <w:pStyle w:val="Heading1"/>
      </w:pPr>
      <w:r>
        <w:t>21.4.2018 lauantai</w:t>
      </w:r>
    </w:p>
    <w:p>
      <w:pPr>
        <w:pStyle w:val="Heading2"/>
      </w:pPr>
      <w:r>
        <w:t>10:00-13:00 TEATTERIVARASTON KIRPPUTORITAPAHTUMA</w:t>
      </w:r>
    </w:p>
    <w:p>
      <w:r>
        <w:t>Kirpputoripäivä teatterimme varastolla lauantaina 21.4. klo 10-13.</w:t>
      </w:r>
    </w:p>
    <w:p>
      <w:r>
        <w:t>Lisää tietoa löytyy sivuiltammme sekä sähköisistä kanavistamme lähempänä ajankohtaa.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