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musiikkiopisto</w:t>
      </w:r>
    </w:p>
    <w:p>
      <w:r>
        <w:t>8.5.2018 tiistai</w:t>
      </w:r>
    </w:p>
    <w:p>
      <w:pPr>
        <w:pStyle w:val="Heading1"/>
      </w:pPr>
      <w:r>
        <w:t>8.5.2018 tiistai</w:t>
      </w:r>
    </w:p>
    <w:p>
      <w:pPr>
        <w:pStyle w:val="Heading2"/>
      </w:pPr>
      <w:r>
        <w:t>18:00-18:00 Fonistit esillä -luokkakonsertti</w:t>
      </w:r>
    </w:p>
    <w:p>
      <w:r>
        <w:t>Musiikkiopiston saksofonioppilaat esiintyvät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