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18.5.2018 perjantai</w:t>
      </w:r>
    </w:p>
    <w:p>
      <w:pPr>
        <w:pStyle w:val="Heading1"/>
      </w:pPr>
      <w:r>
        <w:t>18.5.2018-19.5.2018</w:t>
      </w:r>
    </w:p>
    <w:p>
      <w:pPr>
        <w:pStyle w:val="Heading2"/>
      </w:pPr>
      <w:r>
        <w:t>12:00-16:00 Punamultaa ja kolmiokudontaa</w:t>
      </w:r>
    </w:p>
    <w:p>
      <w:r>
        <w:t>Törnävän museoalueen kevättapahtumassa työnäytös, työpaja sekä uuden näyttelyn avoimet avajaiset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