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21.10.2018 sunnuntai</w:t>
      </w:r>
    </w:p>
    <w:p>
      <w:pPr>
        <w:pStyle w:val="Heading1"/>
      </w:pPr>
      <w:r>
        <w:t>21.10.2018-6.1.2019</w:t>
      </w:r>
    </w:p>
    <w:p>
      <w:pPr>
        <w:pStyle w:val="Heading2"/>
      </w:pPr>
      <w:r>
        <w:t>Suomalainen kansallispuku</w:t>
      </w:r>
    </w:p>
    <w:p>
      <w:r>
        <w:t>Näyttely kutoo värikästä tarinaa suomalaisesta kansallispuvusta, sen historiasta ja nykypäivästä.</w:t>
      </w:r>
    </w:p>
    <w:p>
      <w:r>
        <w:t>6/4/0 €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