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Rypölän torppa</w:t>
      </w:r>
    </w:p>
    <w:p>
      <w:r>
        <w:t>21.7.2018 lauantai</w:t>
      </w:r>
    </w:p>
    <w:p>
      <w:pPr>
        <w:pStyle w:val="Heading1"/>
      </w:pPr>
      <w:r>
        <w:t>21.7.2018-22.7.2018</w:t>
      </w:r>
    </w:p>
    <w:p>
      <w:pPr>
        <w:pStyle w:val="Heading2"/>
      </w:pPr>
      <w:r>
        <w:t>10:00-17:00 Wanhan aijan päivät</w:t>
      </w:r>
    </w:p>
    <w:p>
      <w:r>
        <w:t>Vanhan aijan koneita ja laitteita sekä työnäytöksiä</w:t>
      </w:r>
    </w:p>
    <w:p>
      <w:r>
        <w:t>Liput 10€, alle 12v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