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Kampustalo</w:t>
      </w:r>
    </w:p>
    <w:p>
      <w:r>
        <w:t>21.8.2018 tiistai</w:t>
      </w:r>
    </w:p>
    <w:p>
      <w:pPr>
        <w:pStyle w:val="Heading1"/>
      </w:pPr>
      <w:r>
        <w:t>21.8.2018 tiistai</w:t>
      </w:r>
    </w:p>
    <w:p>
      <w:pPr>
        <w:pStyle w:val="Heading2"/>
      </w:pPr>
      <w:r>
        <w:t>17:00-20:00 Avoimen Iltamat</w:t>
      </w:r>
    </w:p>
    <w:p>
      <w:r>
        <w:t>Tilaisuudessa esitellään Etelä-Pohjanmaan alueen laaja avoimen korkeakouluopetuksen tarjonta.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