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8.9.2018 lauantai</w:t>
      </w:r>
    </w:p>
    <w:p>
      <w:pPr>
        <w:pStyle w:val="Heading1"/>
      </w:pPr>
      <w:r>
        <w:t>8.9.2018 lauantai</w:t>
      </w:r>
    </w:p>
    <w:p>
      <w:pPr>
        <w:pStyle w:val="Heading2"/>
      </w:pPr>
      <w:r>
        <w:t>11:00-15:00 Seitsemän sillan kulttuuripyöräily</w:t>
      </w:r>
    </w:p>
    <w:p>
      <w:r>
        <w:t>Ilmajoella julkistetaan uusi historiallinen pyöräilyreitti.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