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29.8.2018 keskiviikko</w:t>
      </w:r>
    </w:p>
    <w:p>
      <w:pPr>
        <w:pStyle w:val="Heading1"/>
      </w:pPr>
      <w:r>
        <w:t>29.8.2018-29.9.2018</w:t>
      </w:r>
    </w:p>
    <w:p>
      <w:pPr>
        <w:pStyle w:val="Heading2"/>
      </w:pPr>
      <w:r>
        <w:t>Tapio Hirvonen NIMETÖN PLANEETTA  - maalauksia ja installaatioita</w:t>
      </w:r>
    </w:p>
    <w:p>
      <w:r>
        <w:t>Tapio Hirvonen NIMETÖN PLANEETTA  - maalauksia ja installaatioita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