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3.9.2018 maanantai</w:t>
      </w:r>
    </w:p>
    <w:p>
      <w:pPr>
        <w:pStyle w:val="Heading1"/>
      </w:pPr>
      <w:r>
        <w:t>3.9.2018-29.9.2018</w:t>
      </w:r>
    </w:p>
    <w:p>
      <w:pPr>
        <w:pStyle w:val="Heading2"/>
      </w:pPr>
      <w:r>
        <w:t>11:00-17:00 Paletilla Kauhajoki 150</w:t>
      </w:r>
    </w:p>
    <w:p>
      <w:r>
        <w:t>maalauksia ja veistoksia neljältä Kauhajokiselta taiteilijalta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