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kirkko</w:t>
      </w:r>
    </w:p>
    <w:p>
      <w:r>
        <w:t>9.12.2018 sunnuntai</w:t>
      </w:r>
    </w:p>
    <w:p>
      <w:pPr>
        <w:pStyle w:val="Heading1"/>
      </w:pPr>
      <w:r>
        <w:t>9.12.2018 sunnuntai</w:t>
      </w:r>
    </w:p>
    <w:p>
      <w:pPr>
        <w:pStyle w:val="Heading2"/>
      </w:pPr>
      <w:r>
        <w:t>18:00-23:00 Joulukonsertti</w:t>
      </w:r>
    </w:p>
    <w:p>
      <w:r>
        <w:t>Joulukonsertti Soinin kirkossa 9.12.</w:t>
      </w:r>
    </w:p>
    <w:p>
      <w:r>
        <w:t>Vapaa pääsy.  Maksullinen käsiohjelma.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