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18:00-23:00 Joulukonsertti</w:t>
      </w:r>
    </w:p>
    <w:p>
      <w:r>
        <w:t>Joulukonsertti Soinin kirkossa 9.12.</w:t>
      </w:r>
    </w:p>
    <w:p>
      <w:r>
        <w:t>Vapaa pääsy.  Maksullinen käsiohjelma.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