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16.11.2018 perjantai</w:t>
      </w:r>
    </w:p>
    <w:p>
      <w:pPr>
        <w:pStyle w:val="Heading1"/>
      </w:pPr>
      <w:r>
        <w:t>16.11.2018 perjantai</w:t>
      </w:r>
    </w:p>
    <w:p>
      <w:pPr>
        <w:pStyle w:val="Heading2"/>
      </w:pPr>
      <w:r>
        <w:t>07:30-19:30 Messumatka Tampereen käsityömessuille</w:t>
      </w:r>
    </w:p>
    <w:p>
      <w:r>
        <w:t>Rustoopuorin messumatka Suomen kädentaidot messuille Tampereelle</w:t>
      </w:r>
    </w:p>
    <w:p>
      <w:r>
        <w:t xml:space="preserve">35€ matkat ja lippu messuille.  Aamiainen matkalla 7,90€ (aamiainen on vapaavalintainen, ei pakollinen).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