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7.2.2019 torstai</w:t>
      </w:r>
    </w:p>
    <w:p>
      <w:pPr>
        <w:pStyle w:val="Heading1"/>
      </w:pPr>
      <w:r>
        <w:t>7.2.2019 torstai</w:t>
      </w:r>
    </w:p>
    <w:p>
      <w:pPr>
        <w:pStyle w:val="Heading2"/>
      </w:pPr>
      <w:r>
        <w:t>17:30-19:00 Koko perheen konsertti: Haapaneitty, Mettäntyttö</w:t>
      </w:r>
    </w:p>
    <w:p>
      <w:r>
        <w:t>Seinäjoen kaupunginorkesterin koko perheen konsertti</w:t>
      </w:r>
    </w:p>
    <w:p>
      <w:r>
        <w:t>Liput: 15/12/5 €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