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Kivitippu</w:t>
      </w:r>
    </w:p>
    <w:p>
      <w:r>
        <w:t>15.2.2019 perjantai</w:t>
      </w:r>
    </w:p>
    <w:p>
      <w:pPr>
        <w:pStyle w:val="Heading1"/>
      </w:pPr>
      <w:r>
        <w:t>15.2.2019 perjantai</w:t>
      </w:r>
    </w:p>
    <w:p>
      <w:pPr>
        <w:pStyle w:val="Heading2"/>
      </w:pPr>
      <w:r>
        <w:t>13:00-14:30 Ystävänpäivän hyväntekeväisyyskonsertti Kivitipussa</w:t>
      </w:r>
    </w:p>
    <w:p>
      <w:r>
        <w:t>Konsertissa esiintyvät Kivitipussa samaan aikaan järjestettävän  Rytmiä Elämään -tapahtuman 7 solistia ja Ystäväorkesteri.</w:t>
      </w:r>
    </w:p>
    <w:p>
      <w:r>
        <w:t>Konserttiin on vapaa pääsy!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