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Nelimarkka-Museo, Etelä-Pohjanmaan aluetaidemuseo</w:t>
      </w:r>
    </w:p>
    <w:p>
      <w:r>
        <w:t>17.2.2019 sunnuntai</w:t>
      </w:r>
    </w:p>
    <w:p>
      <w:pPr>
        <w:pStyle w:val="Heading1"/>
      </w:pPr>
      <w:r>
        <w:t>17.2.2019 sunnuntai</w:t>
      </w:r>
    </w:p>
    <w:p>
      <w:pPr>
        <w:pStyle w:val="Heading2"/>
      </w:pPr>
      <w:r>
        <w:t>12:30-15:00 XXIX Seurat Alaviitalan tapaan Nelimarkka-museossa</w:t>
      </w:r>
    </w:p>
    <w:p>
      <w:r>
        <w:t xml:space="preserve">Perinteiset Seurat Alaviitalan tapaan järjestetään sunnuntaina 17.3.2019 klo 13 Nelimarkka-museossa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