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Evijärven Nuorisoseura</w:t>
      </w:r>
    </w:p>
    <w:p>
      <w:r>
        <w:t>9.3.2019 lauantai</w:t>
      </w:r>
    </w:p>
    <w:p>
      <w:pPr>
        <w:pStyle w:val="Heading1"/>
      </w:pPr>
      <w:r>
        <w:t>9.3.2019 lauantai</w:t>
      </w:r>
    </w:p>
    <w:p>
      <w:pPr>
        <w:pStyle w:val="Heading2"/>
      </w:pPr>
      <w:r>
        <w:t>13:00-17:00 Lastentapahtuma</w:t>
      </w:r>
    </w:p>
    <w:p>
      <w:r>
        <w:t xml:space="preserve">Taikuri, kirppistori, karkkibufe, arvontaa ym </w:t>
      </w:r>
    </w:p>
    <w:p>
      <w:r>
        <w:t>Taikurin esitykseen pääsymaksu 5 euroa, alle 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