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20.4.2019 lauantai</w:t>
      </w:r>
    </w:p>
    <w:p>
      <w:pPr>
        <w:pStyle w:val="Heading1"/>
      </w:pPr>
      <w:r>
        <w:t>20.4.2019 lauantai</w:t>
      </w:r>
    </w:p>
    <w:p>
      <w:pPr>
        <w:pStyle w:val="Heading2"/>
      </w:pPr>
      <w:r>
        <w:t>17:00-20:30 Pääsiäiskokko</w:t>
      </w:r>
    </w:p>
    <w:p>
      <w:r>
        <w:t>Perinteikäs pääsiäiskokko syttyy jälleen lauantaina 20.4. Klo 17.00 Kivitipun risteyksessä, Lappajärvellä.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