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24.4.2019 keskiviikko</w:t>
      </w:r>
    </w:p>
    <w:p>
      <w:pPr>
        <w:pStyle w:val="Heading1"/>
      </w:pPr>
      <w:r>
        <w:t>24.4.2019 keskiviikko</w:t>
      </w:r>
    </w:p>
    <w:p>
      <w:pPr>
        <w:pStyle w:val="Heading2"/>
      </w:pPr>
      <w:r>
        <w:t xml:space="preserve">19:00-20:00 VASKISOITTAJIEN KONSERTTI ke 24.4.2019 klo 19 </w:t>
      </w:r>
    </w:p>
    <w:p>
      <w:r>
        <w:t>Jalasjärven-Jurvan-Kurikan musiikkiopistolaisten esityksiä.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