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6.6.2019 torstai</w:t>
      </w:r>
    </w:p>
    <w:p>
      <w:pPr>
        <w:pStyle w:val="Heading1"/>
      </w:pPr>
      <w:r>
        <w:t>6.6.2019 torstai</w:t>
      </w:r>
    </w:p>
    <w:p>
      <w:pPr>
        <w:pStyle w:val="Heading2"/>
      </w:pPr>
      <w:r>
        <w:t>18:00-21:00 Musiikilliset illalliset Koskenkorvalla</w:t>
      </w:r>
    </w:p>
    <w:p>
      <w:r>
        <w:t xml:space="preserve">Koskenkorvalainen illanvietto notkuvan ruokapöydän sekä letkeän musisoinnin parissa. Musiikkipuolesta vastaa kumpanakin iltana Seinäjoen Ukuleleorkesteri SUO. </w:t>
      </w:r>
    </w:p>
    <w:p>
      <w:r>
        <w:t>Hinta ruokineen sekä ohjelmaosuuksineen 29 €/hlö, 4-12-vuotiaat puoleen hintaan. Trahteerin baaritiski valtavine valikoimineen avoinna tapahtumien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