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20.6.2019 torstai</w:t>
      </w:r>
    </w:p>
    <w:p>
      <w:pPr>
        <w:pStyle w:val="Heading1"/>
      </w:pPr>
      <w:r>
        <w:t>20.6.2019-14.7.2019</w:t>
      </w:r>
    </w:p>
    <w:p>
      <w:pPr>
        <w:pStyle w:val="Heading2"/>
      </w:pPr>
      <w:r>
        <w:t>11:00-17:00 Riitu Uosukaisen ja Marjo Hyvärisen taidenäyttely Puutarha</w:t>
      </w:r>
    </w:p>
    <w:p>
      <w:r>
        <w:t>Riitu Uosukaisen ja Marjo Hyvärisen taidenäyttely Puutarha Varikko Galleriassa 20.6.-14.7.2019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