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Eskoon Sosiaalipalvelujen kuntayhtymä</w:t>
      </w:r>
    </w:p>
    <w:p>
      <w:r>
        <w:t>19.6.2019 keskiviikko</w:t>
      </w:r>
    </w:p>
    <w:p>
      <w:pPr>
        <w:pStyle w:val="Heading1"/>
      </w:pPr>
      <w:r>
        <w:t>19.6.2019 keskiviikko</w:t>
      </w:r>
    </w:p>
    <w:p>
      <w:pPr>
        <w:pStyle w:val="Heading2"/>
      </w:pPr>
      <w:r>
        <w:t>09:30-15:00 Eskoon Woorstokki</w:t>
      </w:r>
    </w:p>
    <w:p>
      <w:r>
        <w:t>Kaikille avoin musiikkitapahtuma Eskoon Woorstokki</w:t>
      </w:r>
    </w:p>
    <w:p>
      <w:r>
        <w:t>10€/hlö (avustaja ilmaiseksi)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