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– Uusi paikka</w:t>
      </w:r>
    </w:p>
    <w:p>
      <w:r>
        <w:t>28.7.2019 sunnuntai</w:t>
      </w:r>
    </w:p>
    <w:p>
      <w:pPr>
        <w:pStyle w:val="Heading1"/>
      </w:pPr>
      <w:r>
        <w:t>28.7.2019 sunnuntai</w:t>
      </w:r>
    </w:p>
    <w:p>
      <w:pPr>
        <w:pStyle w:val="Heading2"/>
      </w:pPr>
      <w:r>
        <w:t>11:00-16:00 Miedonkylän pihakirppispäivä, Kurikka</w:t>
      </w:r>
    </w:p>
    <w:p>
      <w:r>
        <w:t>Kirpputoreja useilla eri kotipihoilla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